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cs="Arial" w:hAnsi="Arial" w:eastAsia="Arial"/>
          <w:b w:val="1"/>
          <w:bCs w:val="1"/>
          <w:sz w:val="38"/>
          <w:szCs w:val="38"/>
        </w:rPr>
      </w:pPr>
      <w:r>
        <w:rPr>
          <w:rFonts w:ascii="Arial" w:hAnsi="Arial" w:hint="default"/>
          <w:b w:val="1"/>
          <w:bCs w:val="1"/>
          <w:sz w:val="38"/>
          <w:szCs w:val="38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38"/>
          <w:szCs w:val="38"/>
          <w:rtl w:val="0"/>
          <w:lang w:val="it-IT"/>
        </w:rPr>
        <w:t>Il Coraggio di Essere Felici</w:t>
      </w:r>
      <w:r>
        <w:rPr>
          <w:rFonts w:ascii="Arial" w:hAnsi="Arial" w:hint="default"/>
          <w:b w:val="1"/>
          <w:bCs w:val="1"/>
          <w:sz w:val="38"/>
          <w:szCs w:val="38"/>
          <w:rtl w:val="0"/>
          <w:lang w:val="it-IT"/>
        </w:rPr>
        <w:t>”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38"/>
          <w:szCs w:val="38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Comunicato Stampa 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Un titolo programmatico per la rassegna estiva che si terr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dal 16 luglio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11 settembre alle Vallette, che rende omaggio al quartiere, ai suoi abitanti, alle tante realt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locali che da anni partecipano alle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e alla visione di Officine Caos. 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offerta variegata che comprende spettacoli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aperto di teatro e musica, passeggiate guidate per riscoprire i luoghi, il verde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architettura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autore del quartiere, laboratori creativi che vedono anche la partecipazione delle </w:t>
      </w:r>
      <w:r>
        <w:rPr>
          <w:rFonts w:ascii="Arial" w:hAnsi="Arial"/>
          <w:b w:val="1"/>
          <w:bCs w:val="1"/>
          <w:rtl w:val="0"/>
          <w:lang w:val="it-IT"/>
        </w:rPr>
        <w:t>Artenaute</w:t>
      </w:r>
      <w:r>
        <w:rPr>
          <w:rFonts w:ascii="Arial" w:hAnsi="Arial"/>
          <w:rtl w:val="0"/>
          <w:lang w:val="it-IT"/>
        </w:rPr>
        <w:t xml:space="preserve"> del Dipartimento Educazione del Castello di Rivoli - Museo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Arte Contemporanea, da anni partner delle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Officine Caos, che guideranno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Ri - fiorire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happening di pittura collettiva (sabato 25 luglio, ore 10).  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Gli spettacoli si terranno nel cortile della </w:t>
      </w:r>
      <w:r>
        <w:rPr>
          <w:rFonts w:ascii="Arial" w:hAnsi="Arial"/>
          <w:b w:val="1"/>
          <w:bCs w:val="1"/>
          <w:rtl w:val="0"/>
          <w:lang w:val="it-IT"/>
        </w:rPr>
        <w:t>Parrocchia Santa Famiglia Di Nazaret</w:t>
      </w:r>
      <w:r>
        <w:rPr>
          <w:rFonts w:ascii="Arial" w:hAnsi="Arial"/>
          <w:b w:val="1"/>
          <w:bCs w:val="1"/>
          <w:rtl w:val="0"/>
          <w:lang w:val="it-IT"/>
        </w:rPr>
        <w:t xml:space="preserve"> in piazza Montale 18: il primo appuntamento sar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alle 20 di gioved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rtl w:val="0"/>
          <w:lang w:val="it-IT"/>
        </w:rPr>
        <w:t xml:space="preserve">16 luglio, </w:t>
      </w:r>
      <w:r>
        <w:rPr>
          <w:rFonts w:ascii="Arial" w:hAnsi="Arial"/>
          <w:rtl w:val="0"/>
          <w:lang w:val="it-IT"/>
        </w:rPr>
        <w:t xml:space="preserve">con una </w:t>
      </w:r>
      <w:r>
        <w:rPr>
          <w:rFonts w:ascii="Arial" w:hAnsi="Arial"/>
          <w:b w:val="1"/>
          <w:bCs w:val="1"/>
          <w:rtl w:val="0"/>
          <w:lang w:val="it-IT"/>
        </w:rPr>
        <w:t>passeggiata tra gli edifici di edilizia popolare progettati dai pi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rtl w:val="0"/>
          <w:lang w:val="it-IT"/>
        </w:rPr>
        <w:t xml:space="preserve">celebri architetti torinesi degli anni 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60</w:t>
      </w:r>
      <w:r>
        <w:rPr>
          <w:rFonts w:ascii="Arial" w:hAnsi="Arial"/>
          <w:rtl w:val="0"/>
          <w:lang w:val="it-IT"/>
        </w:rPr>
        <w:t xml:space="preserve">, a cura del Centro di documentazione storica della Circoscrizione 5. 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 seguire, alle 21</w:t>
      </w:r>
      <w:r>
        <w:rPr>
          <w:rFonts w:ascii="Arial" w:hAnsi="Arial"/>
          <w:rtl w:val="0"/>
          <w:lang w:val="it-IT"/>
        </w:rPr>
        <w:t>,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proiettato il film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Raccontateci! Storie del quartiere Vallette e di chi lo abita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 xml:space="preserve">Un </w:t>
      </w:r>
      <w:r>
        <w:rPr>
          <w:rFonts w:ascii="Arial" w:hAnsi="Arial"/>
          <w:rtl w:val="0"/>
          <w:lang w:val="it-IT"/>
        </w:rPr>
        <w:t>documentario</w:t>
      </w:r>
      <w:r>
        <w:rPr>
          <w:rFonts w:ascii="Arial" w:hAnsi="Arial"/>
          <w:rtl w:val="0"/>
          <w:lang w:val="it-IT"/>
        </w:rPr>
        <w:t xml:space="preserve"> emozionante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con la regia di Chiara Ottaviano</w:t>
      </w:r>
      <w:r>
        <w:rPr>
          <w:rFonts w:ascii="Arial" w:hAnsi="Arial"/>
          <w:rtl w:val="0"/>
          <w:lang w:val="it-IT"/>
        </w:rPr>
        <w:t xml:space="preserve">, composto dalle testimonianze </w:t>
      </w:r>
      <w:r>
        <w:rPr>
          <w:rFonts w:ascii="Arial" w:hAnsi="Arial"/>
          <w:rtl w:val="0"/>
          <w:lang w:val="it-IT"/>
        </w:rPr>
        <w:t>raccolte dagli studenti dell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</w:rPr>
        <w:t>IC Turoldo</w:t>
      </w:r>
      <w:r>
        <w:rPr>
          <w:rFonts w:ascii="Arial" w:hAnsi="Arial"/>
          <w:rtl w:val="0"/>
          <w:lang w:val="it-IT"/>
        </w:rPr>
        <w:t>,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 xml:space="preserve">realizzato </w:t>
      </w:r>
      <w:r>
        <w:rPr>
          <w:rFonts w:ascii="Arial" w:hAnsi="Arial"/>
          <w:rtl w:val="0"/>
          <w:lang w:val="it-IT"/>
        </w:rPr>
        <w:t>grazie al Piano Nazionale Cinema per la Scuola e prodotto da Cliomedia.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Dopo il lockdown che ha limitato le relazioni fra le persone</w:t>
      </w:r>
      <w:r>
        <w:rPr>
          <w:rFonts w:ascii="Arial" w:hAnsi="Arial"/>
          <w:rtl w:val="0"/>
          <w:lang w:val="it-IT"/>
        </w:rPr>
        <w:t xml:space="preserve"> - spiega il direttore artistico di Officine Caos, Gabriele Boccacini - 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con l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 xml:space="preserve">iniziativa </w:t>
      </w:r>
      <w:r>
        <w:rPr>
          <w:rFonts w:ascii="Arial" w:hAnsi="Arial" w:hint="default"/>
          <w:i w:val="1"/>
          <w:iCs w:val="1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rtl w:val="0"/>
          <w:lang w:val="it-IT"/>
        </w:rPr>
        <w:t>Il Coraggio di Essere Felici</w:t>
      </w:r>
      <w:r>
        <w:rPr>
          <w:rFonts w:ascii="Arial" w:hAnsi="Arial" w:hint="default"/>
          <w:i w:val="1"/>
          <w:iCs w:val="1"/>
          <w:rtl w:val="0"/>
        </w:rPr>
        <w:t xml:space="preserve">” </w:t>
      </w:r>
      <w:r>
        <w:rPr>
          <w:rFonts w:ascii="Arial" w:hAnsi="Arial"/>
          <w:i w:val="1"/>
          <w:iCs w:val="1"/>
          <w:rtl w:val="0"/>
          <w:lang w:val="it-IT"/>
        </w:rPr>
        <w:t>vorremmo ridare fiducia al nostro territorio, al nostro quartiere Le Vallette, perch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  <w:lang w:val="it-IT"/>
        </w:rPr>
        <w:t>le persone possano nuovamente incontrarsi e sorridere.</w:t>
      </w:r>
      <w:r>
        <w:rPr>
          <w:rFonts w:ascii="Arial" w:hAnsi="Arial" w:hint="default"/>
          <w:i w:val="1"/>
          <w:iCs w:val="1"/>
          <w:rtl w:val="0"/>
          <w:lang w:val="it-IT"/>
        </w:rPr>
        <w:t xml:space="preserve">” </w:t>
      </w:r>
    </w:p>
    <w:p>
      <w:pPr>
        <w:pStyle w:val="Corpo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Il Coraggio di Essere Felici</w:t>
      </w:r>
      <w:r>
        <w:rPr>
          <w:rFonts w:ascii="Arial" w:hAnsi="Arial" w:hint="default"/>
          <w:rtl w:val="0"/>
          <w:lang w:val="it-IT"/>
        </w:rPr>
        <w:t xml:space="preserve">” è </w:t>
      </w:r>
      <w:r>
        <w:rPr>
          <w:rFonts w:ascii="Arial" w:hAnsi="Arial"/>
          <w:rtl w:val="0"/>
          <w:lang w:val="it-IT"/>
        </w:rPr>
        <w:t>un invito a ricominciare insieme riappropriandosi degli spazi comuni,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insegna del divertimento, della partecipazione 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appartenenza a una comunit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viva e ricca di risorse. Comunit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forte di una rete territoriale costituita da tante realt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culturali e sociali, che nella crisi hanno rinnovato la motivazione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energia per rafforzare legami e collaborazioni. </w:t>
      </w: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Vicini e presenti sul territorio anche in piena emergenza, gli artisti di Caos hanno partecipato in prima persona alle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dello snodo di Torino Solidale, che contribuisce al sostegno alle persone in difficolt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: oggi sono 600 le famiglie delle Vallette seguite dal progetto, un dato preoccupante, considerando che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inizio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emergenza Covid erano circa 300. </w:t>
      </w:r>
    </w:p>
    <w:p>
      <w:pPr>
        <w:pStyle w:val="Corpo"/>
        <w:jc w:val="both"/>
        <w:rPr>
          <w:rFonts w:ascii="Arial" w:cs="Arial" w:hAnsi="Arial" w:eastAsia="Arial"/>
        </w:rPr>
      </w:pPr>
    </w:p>
    <w:p>
      <w:pPr>
        <w:pStyle w:val="Corpo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Corpo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Il calendario completo della rassegna, con il dettaglio degli appuntamenti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scaricabile al seguente link: </w:t>
      </w:r>
    </w:p>
    <w:p>
      <w:pPr>
        <w:pStyle w:val="Corpo"/>
        <w:jc w:val="left"/>
        <w:rPr>
          <w:rFonts w:ascii="Arial" w:cs="Arial" w:hAnsi="Arial" w:eastAsia="Arial"/>
          <w:i w:val="1"/>
          <w:iCs w:val="1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"https://www.officinecaos.net/index.php/rassegna2020/"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https://www.officinecaos.net/index.php/rassegna2020/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Corpo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(Foto e video nell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area press) </w:t>
      </w:r>
    </w:p>
    <w:p>
      <w:pPr>
        <w:pStyle w:val="Corpo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orpo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Tutti gli appuntamenti della rassegna sono ad ingresso gratuito </w:t>
      </w:r>
    </w:p>
    <w:p>
      <w:pPr>
        <w:pStyle w:val="Corpo"/>
        <w:jc w:val="left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su prenotazione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.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</w:pPr>
      <w:r>
        <w:rPr>
          <w:rFonts w:ascii="Times Roman" w:hAnsi="Times Roman"/>
          <w:i w:val="1"/>
          <w:iCs w:val="1"/>
          <w:sz w:val="26"/>
          <w:szCs w:val="26"/>
          <w:rtl w:val="0"/>
          <w:lang w:val="it-IT"/>
        </w:rPr>
        <w:t>Per info e prenotazioni www.officinecaos.net / info@officinecaos.net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26"/>
          <w:szCs w:val="26"/>
          <w:rtl w:val="0"/>
        </w:rPr>
      </w:pPr>
      <w:r>
        <w:rPr>
          <w:rFonts w:ascii="Times Roman" w:hAnsi="Times Roman"/>
          <w:i w:val="1"/>
          <w:iCs w:val="1"/>
          <w:sz w:val="26"/>
          <w:szCs w:val="26"/>
          <w:rtl w:val="0"/>
        </w:rPr>
        <w:t>t. +39.011.7399833 | +39.011.5881853 | m. +39.348.4405034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i w:val="1"/>
          <w:iCs w:val="1"/>
          <w:sz w:val="22"/>
          <w:szCs w:val="22"/>
          <w:rtl w:val="0"/>
        </w:rPr>
      </w:pPr>
    </w:p>
    <w:p>
      <w:pPr>
        <w:pStyle w:val="Di default"/>
        <w:bidi w:val="0"/>
        <w:spacing w:before="0"/>
        <w:ind w:left="0" w:right="0" w:firstLine="0"/>
        <w:jc w:val="right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Per O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it-IT"/>
        </w:rPr>
        <w:t>fficine Caos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right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it-IT"/>
        </w:rPr>
        <w:t>Claudia Apostolo</w:t>
      </w:r>
    </w:p>
    <w:p>
      <w:pPr>
        <w:pStyle w:val="Di default"/>
        <w:bidi w:val="0"/>
        <w:spacing w:before="0"/>
        <w:ind w:left="0" w:right="0" w:firstLine="0"/>
        <w:jc w:val="right"/>
        <w:rPr>
          <w:rStyle w:val="Hyperlink.1"/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Hyperlink.1"/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rtl w:val="0"/>
        </w:rPr>
        <w:fldChar w:fldCharType="begin" w:fldLock="0"/>
      </w:r>
      <w:r>
        <w:rPr>
          <w:rStyle w:val="Hyperlink.1"/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rtl w:val="0"/>
        </w:rPr>
        <w:instrText xml:space="preserve"> HYPERLINK "http://x0communication.com/"</w:instrText>
      </w:r>
      <w:r>
        <w:rPr>
          <w:rStyle w:val="Hyperlink.1"/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rtl w:val="0"/>
        </w:rPr>
        <w:fldChar w:fldCharType="separate" w:fldLock="0"/>
      </w:r>
      <w:r>
        <w:rPr>
          <w:rStyle w:val="Hyperlink.1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fr-FR"/>
        </w:rPr>
        <w:t>x0communication.com</w:t>
      </w:r>
      <w:r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rtl w:val="0"/>
        </w:rPr>
        <w:fldChar w:fldCharType="end" w:fldLock="0"/>
      </w:r>
    </w:p>
    <w:p>
      <w:pPr>
        <w:pStyle w:val="Di default"/>
        <w:bidi w:val="0"/>
        <w:spacing w:before="0"/>
        <w:ind w:left="0" w:right="0" w:firstLine="0"/>
        <w:jc w:val="right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u w:val="none" w:color="0067d9"/>
          <w:shd w:val="clear" w:color="auto" w:fill="ffffff"/>
          <w:rtl w:val="0"/>
        </w:rPr>
      </w:pPr>
      <w:r>
        <w:rPr>
          <w:rStyle w:val="Hyperlink.1"/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Hyperlink.1"/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u w:val="single" w:color="0067d9"/>
          <w:rtl w:val="0"/>
        </w:rPr>
        <w:instrText xml:space="preserve"> HYPERLINK "mailto:claudiapostolo@gmail.com"</w:instrText>
      </w:r>
      <w:r>
        <w:rPr>
          <w:rStyle w:val="Hyperlink.1"/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Hyperlink.1"/>
          <w:rFonts w:ascii="Verdana" w:hAnsi="Verdana"/>
          <w:b w:val="1"/>
          <w:bCs w:val="1"/>
          <w:i w:val="1"/>
          <w:iCs w:val="1"/>
          <w:sz w:val="20"/>
          <w:szCs w:val="20"/>
          <w:u w:val="single" w:color="0067d9"/>
          <w:rtl w:val="0"/>
          <w:lang w:val="it-IT"/>
        </w:rPr>
        <w:t>claudiapostolo@gmail.com</w:t>
      </w:r>
      <w:r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  <w:u w:val="single" w:color="0067d9"/>
          <w:rtl w:val="0"/>
        </w:rPr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u w:val="none" w:color="0067d9"/>
          <w:shd w:val="clear" w:color="auto" w:fill="ffffff"/>
          <w:rtl w:val="0"/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right"/>
        <w:rPr>
          <w:rtl w:val="0"/>
        </w:rPr>
      </w:pPr>
      <w:r>
        <w:rPr>
          <w:rStyle w:val="Hyperlink.1"/>
          <w:rFonts w:ascii="Verdana" w:hAnsi="Verdana"/>
          <w:b w:val="1"/>
          <w:bCs w:val="1"/>
          <w:i w:val="1"/>
          <w:iCs w:val="1"/>
          <w:sz w:val="20"/>
          <w:szCs w:val="20"/>
          <w:u w:val="single" w:color="0067d9"/>
          <w:rtl w:val="0"/>
        </w:rPr>
        <w:t>+39 3337402903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